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6CEA9" w14:textId="77777777" w:rsidR="00DE0612" w:rsidRPr="000D6802" w:rsidRDefault="00DE0612" w:rsidP="00DE0612">
      <w:pPr>
        <w:rPr>
          <w:rFonts w:ascii="Segoe UI" w:eastAsia="Times New Roman" w:hAnsi="Segoe UI" w:cs="Segoe UI"/>
          <w:lang w:eastAsia="en-GB"/>
        </w:rPr>
      </w:pPr>
      <w:r w:rsidRPr="00DE0612">
        <w:rPr>
          <w:rFonts w:ascii="Segoe UI" w:eastAsia="Times New Roman" w:hAnsi="Segoe UI" w:cs="Segoe UI"/>
          <w:b/>
          <w:bCs/>
          <w:sz w:val="36"/>
          <w:szCs w:val="36"/>
          <w:lang w:eastAsia="en-GB"/>
        </w:rPr>
        <w:t>Packed Lunch Policy</w:t>
      </w:r>
      <w:r w:rsidRPr="00DE0612">
        <w:rPr>
          <w:rFonts w:ascii="Segoe UI" w:eastAsia="Times New Roman" w:hAnsi="Segoe UI" w:cs="Segoe UI"/>
          <w:b/>
          <w:bCs/>
          <w:sz w:val="36"/>
          <w:szCs w:val="36"/>
          <w:lang w:eastAsia="en-GB"/>
        </w:rPr>
        <w:br/>
      </w:r>
      <w:r w:rsidRPr="000D6802">
        <w:rPr>
          <w:rFonts w:ascii="Segoe UI" w:eastAsia="Times New Roman" w:hAnsi="Segoe UI" w:cs="Segoe UI"/>
          <w:i/>
          <w:iCs/>
          <w:lang w:eastAsia="en-GB"/>
        </w:rPr>
        <w:t>(Aligned with EYFS 2025 Nutrition Guidance)</w:t>
      </w:r>
    </w:p>
    <w:p w14:paraId="08359A57" w14:textId="77777777" w:rsidR="008559FB" w:rsidRPr="000D6802" w:rsidRDefault="008559FB" w:rsidP="00DE0612">
      <w:pPr>
        <w:rPr>
          <w:rFonts w:ascii="Segoe UI" w:eastAsia="Times New Roman" w:hAnsi="Segoe UI" w:cs="Segoe UI"/>
          <w:lang w:eastAsia="en-GB"/>
        </w:rPr>
      </w:pPr>
    </w:p>
    <w:p w14:paraId="3DF2F094" w14:textId="3FA0D55F" w:rsidR="00DE0612" w:rsidRPr="000D6802" w:rsidRDefault="00DE0612" w:rsidP="00DE0612">
      <w:pPr>
        <w:rPr>
          <w:rFonts w:ascii="Segoe UI" w:eastAsia="Times New Roman" w:hAnsi="Segoe UI" w:cs="Segoe UI"/>
          <w:lang w:eastAsia="en-GB"/>
        </w:rPr>
      </w:pPr>
      <w:r w:rsidRPr="000D6802">
        <w:rPr>
          <w:rFonts w:ascii="Segoe UI" w:eastAsia="Times New Roman" w:hAnsi="Segoe UI" w:cs="Segoe UI"/>
          <w:b/>
          <w:bCs/>
          <w:lang w:eastAsia="en-GB"/>
        </w:rPr>
        <w:t>Policy Statement:</w:t>
      </w:r>
      <w:r w:rsidRPr="000D6802">
        <w:rPr>
          <w:rFonts w:ascii="Segoe UI" w:eastAsia="Times New Roman" w:hAnsi="Segoe UI" w:cs="Segoe UI"/>
          <w:lang w:eastAsia="en-GB"/>
        </w:rPr>
        <w:br/>
        <w:t xml:space="preserve">At </w:t>
      </w:r>
      <w:r w:rsidR="007F0A6C" w:rsidRPr="000D6802">
        <w:rPr>
          <w:rFonts w:ascii="Segoe UI" w:eastAsia="Times New Roman" w:hAnsi="Segoe UI" w:cs="Segoe UI"/>
          <w:lang w:eastAsia="en-GB"/>
        </w:rPr>
        <w:t>Little Acorns preschool</w:t>
      </w:r>
      <w:r w:rsidRPr="000D6802">
        <w:rPr>
          <w:rFonts w:ascii="Segoe UI" w:eastAsia="Times New Roman" w:hAnsi="Segoe UI" w:cs="Segoe UI"/>
          <w:lang w:eastAsia="en-GB"/>
        </w:rPr>
        <w:t>, we are committed to supporting children’s health and well-being through nutritious, balanced meals and snacks. This policy outlines our approach to managing packed lunches brought from home, ensuring they align with the latest EYFS 2025 Nutrition Guidance, and promote healthy eating habits from an early age.</w:t>
      </w:r>
    </w:p>
    <w:p w14:paraId="2C043DAD" w14:textId="3559E1BA" w:rsidR="00DE0612" w:rsidRPr="000D6802" w:rsidRDefault="00DE0612" w:rsidP="00DE0612">
      <w:pPr>
        <w:rPr>
          <w:rFonts w:ascii="Segoe UI" w:eastAsia="Times New Roman" w:hAnsi="Segoe UI" w:cs="Segoe UI"/>
          <w:lang w:eastAsia="en-GB"/>
        </w:rPr>
      </w:pPr>
    </w:p>
    <w:p w14:paraId="39BEDC81" w14:textId="77777777" w:rsidR="00DE0612" w:rsidRPr="000D6802" w:rsidRDefault="00DE0612" w:rsidP="00DE0612">
      <w:pPr>
        <w:rPr>
          <w:rFonts w:ascii="Segoe UI" w:eastAsia="Times New Roman" w:hAnsi="Segoe UI" w:cs="Segoe UI"/>
          <w:lang w:eastAsia="en-GB"/>
        </w:rPr>
      </w:pPr>
      <w:r w:rsidRPr="000D6802">
        <w:rPr>
          <w:rFonts w:ascii="Segoe UI" w:eastAsia="Times New Roman" w:hAnsi="Segoe UI" w:cs="Segoe UI"/>
          <w:lang w:eastAsia="en-GB"/>
        </w:rPr>
        <w:t>Guiding Principles (EYFS 2025 Alignment):</w:t>
      </w:r>
    </w:p>
    <w:p w14:paraId="6A1E25B7" w14:textId="77777777" w:rsidR="00DE0612" w:rsidRPr="000D6802" w:rsidRDefault="00DE0612" w:rsidP="00DE0612">
      <w:pPr>
        <w:rPr>
          <w:rFonts w:ascii="Segoe UI" w:eastAsia="Times New Roman" w:hAnsi="Segoe UI" w:cs="Segoe UI"/>
          <w:lang w:eastAsia="en-GB"/>
        </w:rPr>
      </w:pPr>
      <w:r w:rsidRPr="000D6802">
        <w:rPr>
          <w:rFonts w:ascii="Segoe UI" w:eastAsia="Times New Roman" w:hAnsi="Segoe UI" w:cs="Segoe UI"/>
          <w:lang w:eastAsia="en-GB"/>
        </w:rPr>
        <w:t xml:space="preserve">This policy reflects the updated April 2025 guidance set out in the </w:t>
      </w:r>
      <w:r w:rsidRPr="000D6802">
        <w:rPr>
          <w:rFonts w:ascii="Segoe UI" w:eastAsia="Times New Roman" w:hAnsi="Segoe UI" w:cs="Segoe UI"/>
          <w:i/>
          <w:iCs/>
          <w:lang w:eastAsia="en-GB"/>
        </w:rPr>
        <w:t>Nutrition Guidance for Early Years Providers</w:t>
      </w:r>
      <w:r w:rsidRPr="000D6802">
        <w:rPr>
          <w:rFonts w:ascii="Segoe UI" w:eastAsia="Times New Roman" w:hAnsi="Segoe UI" w:cs="Segoe UI"/>
          <w:lang w:eastAsia="en-GB"/>
        </w:rPr>
        <w:t>, which emphasises the importance of:</w:t>
      </w:r>
    </w:p>
    <w:p w14:paraId="2199CA0E" w14:textId="77777777" w:rsidR="00DE0612" w:rsidRPr="000D6802" w:rsidRDefault="00DE0612" w:rsidP="00DE0612">
      <w:pPr>
        <w:numPr>
          <w:ilvl w:val="0"/>
          <w:numId w:val="25"/>
        </w:numPr>
        <w:rPr>
          <w:rFonts w:ascii="Segoe UI" w:eastAsia="Times New Roman" w:hAnsi="Segoe UI" w:cs="Segoe UI"/>
          <w:lang w:eastAsia="en-GB"/>
        </w:rPr>
      </w:pPr>
      <w:r w:rsidRPr="000D6802">
        <w:rPr>
          <w:rFonts w:ascii="Segoe UI" w:eastAsia="Times New Roman" w:hAnsi="Segoe UI" w:cs="Segoe UI"/>
          <w:lang w:eastAsia="en-GB"/>
        </w:rPr>
        <w:t>Age-appropriate portion sizes</w:t>
      </w:r>
    </w:p>
    <w:p w14:paraId="23E93622" w14:textId="77777777" w:rsidR="00DE0612" w:rsidRPr="000D6802" w:rsidRDefault="00DE0612" w:rsidP="00DE0612">
      <w:pPr>
        <w:numPr>
          <w:ilvl w:val="0"/>
          <w:numId w:val="25"/>
        </w:numPr>
        <w:rPr>
          <w:rFonts w:ascii="Segoe UI" w:eastAsia="Times New Roman" w:hAnsi="Segoe UI" w:cs="Segoe UI"/>
          <w:lang w:eastAsia="en-GB"/>
        </w:rPr>
      </w:pPr>
      <w:r w:rsidRPr="000D6802">
        <w:rPr>
          <w:rFonts w:ascii="Segoe UI" w:eastAsia="Times New Roman" w:hAnsi="Segoe UI" w:cs="Segoe UI"/>
          <w:lang w:eastAsia="en-GB"/>
        </w:rPr>
        <w:t>A balanced and varied diet including all food groups</w:t>
      </w:r>
    </w:p>
    <w:p w14:paraId="44CE6EEC" w14:textId="77777777" w:rsidR="00DE0612" w:rsidRPr="000D6802" w:rsidRDefault="00DE0612" w:rsidP="00DE0612">
      <w:pPr>
        <w:numPr>
          <w:ilvl w:val="0"/>
          <w:numId w:val="25"/>
        </w:numPr>
        <w:rPr>
          <w:rFonts w:ascii="Segoe UI" w:eastAsia="Times New Roman" w:hAnsi="Segoe UI" w:cs="Segoe UI"/>
          <w:lang w:eastAsia="en-GB"/>
        </w:rPr>
      </w:pPr>
      <w:r w:rsidRPr="000D6802">
        <w:rPr>
          <w:rFonts w:ascii="Segoe UI" w:eastAsia="Times New Roman" w:hAnsi="Segoe UI" w:cs="Segoe UI"/>
          <w:lang w:eastAsia="en-GB"/>
        </w:rPr>
        <w:t>Avoiding foods high in salt, sugar, or saturated fat</w:t>
      </w:r>
    </w:p>
    <w:p w14:paraId="3E8232E5" w14:textId="77777777" w:rsidR="00DE0612" w:rsidRPr="000D6802" w:rsidRDefault="00DE0612" w:rsidP="00DE0612">
      <w:pPr>
        <w:numPr>
          <w:ilvl w:val="0"/>
          <w:numId w:val="25"/>
        </w:numPr>
        <w:rPr>
          <w:rFonts w:ascii="Segoe UI" w:eastAsia="Times New Roman" w:hAnsi="Segoe UI" w:cs="Segoe UI"/>
          <w:lang w:eastAsia="en-GB"/>
        </w:rPr>
      </w:pPr>
      <w:r w:rsidRPr="000D6802">
        <w:rPr>
          <w:rFonts w:ascii="Segoe UI" w:eastAsia="Times New Roman" w:hAnsi="Segoe UI" w:cs="Segoe UI"/>
          <w:lang w:eastAsia="en-GB"/>
        </w:rPr>
        <w:t>Safe and hygienic storage and handling of all food</w:t>
      </w:r>
    </w:p>
    <w:p w14:paraId="23E748E5" w14:textId="77777777" w:rsidR="00DE0612" w:rsidRPr="000D6802" w:rsidRDefault="00DE0612" w:rsidP="00DE0612">
      <w:pPr>
        <w:numPr>
          <w:ilvl w:val="0"/>
          <w:numId w:val="25"/>
        </w:numPr>
        <w:rPr>
          <w:rFonts w:ascii="Segoe UI" w:eastAsia="Times New Roman" w:hAnsi="Segoe UI" w:cs="Segoe UI"/>
          <w:lang w:eastAsia="en-GB"/>
        </w:rPr>
      </w:pPr>
      <w:r w:rsidRPr="000D6802">
        <w:rPr>
          <w:rFonts w:ascii="Segoe UI" w:eastAsia="Times New Roman" w:hAnsi="Segoe UI" w:cs="Segoe UI"/>
          <w:lang w:eastAsia="en-GB"/>
        </w:rPr>
        <w:t>Promoting hydration, oral health, and positive food experiences</w:t>
      </w:r>
    </w:p>
    <w:p w14:paraId="7AE43A87" w14:textId="77777777" w:rsidR="00DE0612" w:rsidRPr="000D6802" w:rsidRDefault="00DE0612" w:rsidP="00DE0612">
      <w:pPr>
        <w:rPr>
          <w:rFonts w:ascii="Segoe UI" w:eastAsia="Times New Roman" w:hAnsi="Segoe UI" w:cs="Segoe UI"/>
          <w:lang w:eastAsia="en-GB"/>
        </w:rPr>
      </w:pPr>
      <w:r w:rsidRPr="000D6802">
        <w:rPr>
          <w:rFonts w:ascii="Segoe UI" w:eastAsia="Times New Roman" w:hAnsi="Segoe UI" w:cs="Segoe UI"/>
          <w:lang w:eastAsia="en-GB"/>
        </w:rPr>
        <w:t>We work in partnership with parents to ensure children's packed lunches reflect these principles and meet their individual dietary needs.</w:t>
      </w:r>
    </w:p>
    <w:p w14:paraId="20A635DF" w14:textId="543579EE" w:rsidR="00DE0612" w:rsidRPr="000D6802" w:rsidRDefault="00DE0612" w:rsidP="00DE0612">
      <w:pPr>
        <w:rPr>
          <w:rFonts w:ascii="Segoe UI" w:eastAsia="Times New Roman" w:hAnsi="Segoe UI" w:cs="Segoe UI"/>
          <w:lang w:eastAsia="en-GB"/>
        </w:rPr>
      </w:pPr>
    </w:p>
    <w:p w14:paraId="236D63FC" w14:textId="77777777" w:rsidR="00DE0612" w:rsidRPr="000D6802" w:rsidRDefault="00DE0612" w:rsidP="00DE0612">
      <w:pPr>
        <w:rPr>
          <w:rFonts w:ascii="Segoe UI" w:eastAsia="Times New Roman" w:hAnsi="Segoe UI" w:cs="Segoe UI"/>
          <w:b/>
          <w:bCs/>
          <w:lang w:eastAsia="en-GB"/>
        </w:rPr>
      </w:pPr>
      <w:r w:rsidRPr="000D6802">
        <w:rPr>
          <w:rFonts w:ascii="Segoe UI" w:eastAsia="Times New Roman" w:hAnsi="Segoe UI" w:cs="Segoe UI"/>
          <w:b/>
          <w:bCs/>
          <w:lang w:eastAsia="en-GB"/>
        </w:rPr>
        <w:t>What a Healthy Packed Lunch Should Include (Guidance-based):</w:t>
      </w:r>
    </w:p>
    <w:p w14:paraId="36A18853" w14:textId="77777777" w:rsidR="00DE0612" w:rsidRPr="000D6802" w:rsidRDefault="00DE0612" w:rsidP="00DE0612">
      <w:pPr>
        <w:rPr>
          <w:rFonts w:ascii="Segoe UI" w:eastAsia="Times New Roman" w:hAnsi="Segoe UI" w:cs="Segoe UI"/>
          <w:lang w:eastAsia="en-GB"/>
        </w:rPr>
      </w:pPr>
      <w:r w:rsidRPr="000D6802">
        <w:rPr>
          <w:rFonts w:ascii="Segoe UI" w:eastAsia="Times New Roman" w:hAnsi="Segoe UI" w:cs="Segoe UI"/>
          <w:lang w:eastAsia="en-GB"/>
        </w:rPr>
        <w:t>Parents are encouraged to provide lunches that include a balance of the following:</w:t>
      </w:r>
    </w:p>
    <w:p w14:paraId="6DF7A075" w14:textId="77777777" w:rsidR="00DE0612" w:rsidRPr="000D6802" w:rsidRDefault="00DE0612" w:rsidP="00DE0612">
      <w:pPr>
        <w:numPr>
          <w:ilvl w:val="0"/>
          <w:numId w:val="26"/>
        </w:numPr>
        <w:rPr>
          <w:rFonts w:ascii="Segoe UI" w:eastAsia="Times New Roman" w:hAnsi="Segoe UI" w:cs="Segoe UI"/>
          <w:lang w:eastAsia="en-GB"/>
        </w:rPr>
      </w:pPr>
      <w:r w:rsidRPr="000D6802">
        <w:rPr>
          <w:rFonts w:ascii="Segoe UI" w:eastAsia="Times New Roman" w:hAnsi="Segoe UI" w:cs="Segoe UI"/>
          <w:lang w:eastAsia="en-GB"/>
        </w:rPr>
        <w:t>Starchy foods (e.g. bread, pasta, rice, potatoes, chapati)</w:t>
      </w:r>
    </w:p>
    <w:p w14:paraId="4FD38D35" w14:textId="77777777" w:rsidR="00DE0612" w:rsidRPr="000D6802" w:rsidRDefault="00DE0612" w:rsidP="00DE0612">
      <w:pPr>
        <w:numPr>
          <w:ilvl w:val="0"/>
          <w:numId w:val="26"/>
        </w:numPr>
        <w:rPr>
          <w:rFonts w:ascii="Segoe UI" w:eastAsia="Times New Roman" w:hAnsi="Segoe UI" w:cs="Segoe UI"/>
          <w:lang w:eastAsia="en-GB"/>
        </w:rPr>
      </w:pPr>
      <w:r w:rsidRPr="000D6802">
        <w:rPr>
          <w:rFonts w:ascii="Segoe UI" w:eastAsia="Times New Roman" w:hAnsi="Segoe UI" w:cs="Segoe UI"/>
          <w:lang w:eastAsia="en-GB"/>
        </w:rPr>
        <w:t>Protein-rich foods (e.g. beans, lentils, eggs, meat, fish, hummus)</w:t>
      </w:r>
    </w:p>
    <w:p w14:paraId="01DD08E4" w14:textId="77777777" w:rsidR="00DE0612" w:rsidRPr="000D6802" w:rsidRDefault="00DE0612" w:rsidP="00DE0612">
      <w:pPr>
        <w:numPr>
          <w:ilvl w:val="0"/>
          <w:numId w:val="26"/>
        </w:numPr>
        <w:rPr>
          <w:rFonts w:ascii="Segoe UI" w:eastAsia="Times New Roman" w:hAnsi="Segoe UI" w:cs="Segoe UI"/>
          <w:lang w:eastAsia="en-GB"/>
        </w:rPr>
      </w:pPr>
      <w:r w:rsidRPr="000D6802">
        <w:rPr>
          <w:rFonts w:ascii="Segoe UI" w:eastAsia="Times New Roman" w:hAnsi="Segoe UI" w:cs="Segoe UI"/>
          <w:lang w:eastAsia="en-GB"/>
        </w:rPr>
        <w:t>Dairy or dairy alternatives (e.g. yoghurt, cheese, milk-based desserts)</w:t>
      </w:r>
    </w:p>
    <w:p w14:paraId="17AAD61E" w14:textId="77777777" w:rsidR="00DE0612" w:rsidRPr="000D6802" w:rsidRDefault="00DE0612" w:rsidP="00DE0612">
      <w:pPr>
        <w:numPr>
          <w:ilvl w:val="0"/>
          <w:numId w:val="26"/>
        </w:numPr>
        <w:rPr>
          <w:rFonts w:ascii="Segoe UI" w:eastAsia="Times New Roman" w:hAnsi="Segoe UI" w:cs="Segoe UI"/>
          <w:lang w:eastAsia="en-GB"/>
        </w:rPr>
      </w:pPr>
      <w:r w:rsidRPr="000D6802">
        <w:rPr>
          <w:rFonts w:ascii="Segoe UI" w:eastAsia="Times New Roman" w:hAnsi="Segoe UI" w:cs="Segoe UI"/>
          <w:lang w:eastAsia="en-GB"/>
        </w:rPr>
        <w:t>At least one portion of vegetables (e.g. cucumber, cherry tomatoes, carrots)</w:t>
      </w:r>
    </w:p>
    <w:p w14:paraId="0FE4F4BA" w14:textId="77777777" w:rsidR="00DE0612" w:rsidRPr="000D6802" w:rsidRDefault="00DE0612" w:rsidP="00DE0612">
      <w:pPr>
        <w:numPr>
          <w:ilvl w:val="0"/>
          <w:numId w:val="26"/>
        </w:numPr>
        <w:rPr>
          <w:rFonts w:ascii="Segoe UI" w:eastAsia="Times New Roman" w:hAnsi="Segoe UI" w:cs="Segoe UI"/>
          <w:lang w:eastAsia="en-GB"/>
        </w:rPr>
      </w:pPr>
      <w:r w:rsidRPr="000D6802">
        <w:rPr>
          <w:rFonts w:ascii="Segoe UI" w:eastAsia="Times New Roman" w:hAnsi="Segoe UI" w:cs="Segoe UI"/>
          <w:lang w:eastAsia="en-GB"/>
        </w:rPr>
        <w:t>At least one portion of fruit (e.g. apple slices, bananas, grapes - sliced for safety)</w:t>
      </w:r>
    </w:p>
    <w:p w14:paraId="5D8D340C" w14:textId="77777777" w:rsidR="00DE0612" w:rsidRPr="000D6802" w:rsidRDefault="00DE0612" w:rsidP="00DE0612">
      <w:pPr>
        <w:rPr>
          <w:rFonts w:ascii="Segoe UI" w:eastAsia="Times New Roman" w:hAnsi="Segoe UI" w:cs="Segoe UI"/>
          <w:lang w:eastAsia="en-GB"/>
        </w:rPr>
      </w:pPr>
      <w:r w:rsidRPr="000D6802">
        <w:rPr>
          <w:rFonts w:ascii="Segoe UI" w:eastAsia="Times New Roman" w:hAnsi="Segoe UI" w:cs="Segoe UI"/>
          <w:lang w:eastAsia="en-GB"/>
        </w:rPr>
        <w:t>Water will be provided throughout the day.</w:t>
      </w:r>
    </w:p>
    <w:p w14:paraId="0D129E35" w14:textId="229385BD" w:rsidR="00DE0612" w:rsidRPr="000D6802" w:rsidRDefault="00DE0612" w:rsidP="00DE0612">
      <w:pPr>
        <w:rPr>
          <w:rFonts w:ascii="Segoe UI" w:eastAsia="Times New Roman" w:hAnsi="Segoe UI" w:cs="Segoe UI"/>
          <w:lang w:eastAsia="en-GB"/>
        </w:rPr>
      </w:pPr>
    </w:p>
    <w:p w14:paraId="1E4C15AC" w14:textId="77777777" w:rsidR="00DE0612" w:rsidRPr="000D6802" w:rsidRDefault="00DE0612" w:rsidP="00DE0612">
      <w:pPr>
        <w:rPr>
          <w:rFonts w:ascii="Segoe UI" w:eastAsia="Times New Roman" w:hAnsi="Segoe UI" w:cs="Segoe UI"/>
          <w:b/>
          <w:bCs/>
          <w:lang w:eastAsia="en-GB"/>
        </w:rPr>
      </w:pPr>
      <w:r w:rsidRPr="000D6802">
        <w:rPr>
          <w:rFonts w:ascii="Segoe UI" w:eastAsia="Times New Roman" w:hAnsi="Segoe UI" w:cs="Segoe UI"/>
          <w:b/>
          <w:bCs/>
          <w:lang w:eastAsia="en-GB"/>
        </w:rPr>
        <w:t>Foods to Avoid (as per 2025 Guidance):</w:t>
      </w:r>
    </w:p>
    <w:p w14:paraId="67E826B9" w14:textId="77777777" w:rsidR="00DE0612" w:rsidRPr="000D6802" w:rsidRDefault="00DE0612" w:rsidP="00DE0612">
      <w:pPr>
        <w:rPr>
          <w:rFonts w:ascii="Segoe UI" w:eastAsia="Times New Roman" w:hAnsi="Segoe UI" w:cs="Segoe UI"/>
          <w:lang w:eastAsia="en-GB"/>
        </w:rPr>
      </w:pPr>
      <w:r w:rsidRPr="000D6802">
        <w:rPr>
          <w:rFonts w:ascii="Segoe UI" w:eastAsia="Times New Roman" w:hAnsi="Segoe UI" w:cs="Segoe UI"/>
          <w:lang w:eastAsia="en-GB"/>
        </w:rPr>
        <w:t>To support the EYFS 2025 nutrition focus, we ask that parents do not include:</w:t>
      </w:r>
    </w:p>
    <w:p w14:paraId="50226CBC" w14:textId="77777777" w:rsidR="00DE0612" w:rsidRPr="000D6802" w:rsidRDefault="00DE0612" w:rsidP="00DE0612">
      <w:pPr>
        <w:numPr>
          <w:ilvl w:val="0"/>
          <w:numId w:val="27"/>
        </w:numPr>
        <w:rPr>
          <w:rFonts w:ascii="Segoe UI" w:eastAsia="Times New Roman" w:hAnsi="Segoe UI" w:cs="Segoe UI"/>
          <w:lang w:eastAsia="en-GB"/>
        </w:rPr>
      </w:pPr>
      <w:r w:rsidRPr="000D6802">
        <w:rPr>
          <w:rFonts w:ascii="Segoe UI" w:eastAsia="Times New Roman" w:hAnsi="Segoe UI" w:cs="Segoe UI"/>
          <w:lang w:eastAsia="en-GB"/>
        </w:rPr>
        <w:t>Sugary snacks (e.g. sweets, chocolate bars, fizzy drinks)</w:t>
      </w:r>
    </w:p>
    <w:p w14:paraId="53B246DB" w14:textId="77777777" w:rsidR="00DE0612" w:rsidRPr="000D6802" w:rsidRDefault="00DE0612" w:rsidP="00DE0612">
      <w:pPr>
        <w:numPr>
          <w:ilvl w:val="0"/>
          <w:numId w:val="27"/>
        </w:numPr>
        <w:rPr>
          <w:rFonts w:ascii="Segoe UI" w:eastAsia="Times New Roman" w:hAnsi="Segoe UI" w:cs="Segoe UI"/>
          <w:lang w:eastAsia="en-GB"/>
        </w:rPr>
      </w:pPr>
      <w:r w:rsidRPr="000D6802">
        <w:rPr>
          <w:rFonts w:ascii="Segoe UI" w:eastAsia="Times New Roman" w:hAnsi="Segoe UI" w:cs="Segoe UI"/>
          <w:lang w:eastAsia="en-GB"/>
        </w:rPr>
        <w:t>Crisps or other high-fat savoury snacks</w:t>
      </w:r>
    </w:p>
    <w:p w14:paraId="7955223C" w14:textId="77777777" w:rsidR="00DE0612" w:rsidRPr="000D6802" w:rsidRDefault="00DE0612" w:rsidP="00DE0612">
      <w:pPr>
        <w:numPr>
          <w:ilvl w:val="0"/>
          <w:numId w:val="27"/>
        </w:numPr>
        <w:rPr>
          <w:rFonts w:ascii="Segoe UI" w:eastAsia="Times New Roman" w:hAnsi="Segoe UI" w:cs="Segoe UI"/>
          <w:lang w:eastAsia="en-GB"/>
        </w:rPr>
      </w:pPr>
      <w:r w:rsidRPr="000D6802">
        <w:rPr>
          <w:rFonts w:ascii="Segoe UI" w:eastAsia="Times New Roman" w:hAnsi="Segoe UI" w:cs="Segoe UI"/>
          <w:lang w:eastAsia="en-GB"/>
        </w:rPr>
        <w:t>Whole nuts (choking and allergy risk)</w:t>
      </w:r>
    </w:p>
    <w:p w14:paraId="520F6077" w14:textId="77777777" w:rsidR="00DE0612" w:rsidRPr="000D6802" w:rsidRDefault="00DE0612" w:rsidP="00DE0612">
      <w:pPr>
        <w:numPr>
          <w:ilvl w:val="0"/>
          <w:numId w:val="27"/>
        </w:numPr>
        <w:rPr>
          <w:rFonts w:ascii="Segoe UI" w:eastAsia="Times New Roman" w:hAnsi="Segoe UI" w:cs="Segoe UI"/>
          <w:lang w:eastAsia="en-GB"/>
        </w:rPr>
      </w:pPr>
      <w:r w:rsidRPr="000D6802">
        <w:rPr>
          <w:rFonts w:ascii="Segoe UI" w:eastAsia="Times New Roman" w:hAnsi="Segoe UI" w:cs="Segoe UI"/>
          <w:lang w:eastAsia="en-GB"/>
        </w:rPr>
        <w:t>Large or round fruits like whole grapes or cherry tomatoes – these must be sliced lengthways</w:t>
      </w:r>
    </w:p>
    <w:p w14:paraId="32F49B0F" w14:textId="77777777" w:rsidR="00DE0612" w:rsidRPr="000D6802" w:rsidRDefault="00DE0612" w:rsidP="00DE0612">
      <w:pPr>
        <w:numPr>
          <w:ilvl w:val="0"/>
          <w:numId w:val="27"/>
        </w:numPr>
        <w:rPr>
          <w:rFonts w:ascii="Segoe UI" w:eastAsia="Times New Roman" w:hAnsi="Segoe UI" w:cs="Segoe UI"/>
          <w:lang w:eastAsia="en-GB"/>
        </w:rPr>
      </w:pPr>
      <w:r w:rsidRPr="000D6802">
        <w:rPr>
          <w:rFonts w:ascii="Segoe UI" w:eastAsia="Times New Roman" w:hAnsi="Segoe UI" w:cs="Segoe UI"/>
          <w:lang w:eastAsia="en-GB"/>
        </w:rPr>
        <w:t>Unhealthy processed foods high in salt or saturated fat</w:t>
      </w:r>
    </w:p>
    <w:p w14:paraId="6CED6284" w14:textId="77777777" w:rsidR="00DE0612" w:rsidRPr="000D6802" w:rsidRDefault="00DE0612" w:rsidP="00DE0612">
      <w:pPr>
        <w:rPr>
          <w:rFonts w:ascii="Segoe UI" w:eastAsia="Times New Roman" w:hAnsi="Segoe UI" w:cs="Segoe UI"/>
          <w:lang w:eastAsia="en-GB"/>
        </w:rPr>
      </w:pPr>
      <w:r w:rsidRPr="000D6802">
        <w:rPr>
          <w:rFonts w:ascii="Segoe UI" w:eastAsia="Times New Roman" w:hAnsi="Segoe UI" w:cs="Segoe UI"/>
          <w:lang w:eastAsia="en-GB"/>
        </w:rPr>
        <w:t>We will contact parents if unsuitable food is provided and offer support in making healthy swaps.</w:t>
      </w:r>
    </w:p>
    <w:p w14:paraId="69E95A83" w14:textId="2C097A60" w:rsidR="00DE0612" w:rsidRPr="000D6802" w:rsidRDefault="00DE0612" w:rsidP="00DE0612">
      <w:pPr>
        <w:rPr>
          <w:rFonts w:ascii="Segoe UI" w:eastAsia="Times New Roman" w:hAnsi="Segoe UI" w:cs="Segoe UI"/>
          <w:lang w:eastAsia="en-GB"/>
        </w:rPr>
      </w:pPr>
    </w:p>
    <w:p w14:paraId="26C69DF3" w14:textId="77777777" w:rsidR="000D6802" w:rsidRDefault="000D6802" w:rsidP="00DE0612">
      <w:pPr>
        <w:rPr>
          <w:rFonts w:ascii="Segoe UI" w:eastAsia="Times New Roman" w:hAnsi="Segoe UI" w:cs="Segoe UI"/>
          <w:b/>
          <w:bCs/>
          <w:lang w:eastAsia="en-GB"/>
        </w:rPr>
      </w:pPr>
    </w:p>
    <w:p w14:paraId="38423778" w14:textId="512F8322" w:rsidR="00DE0612" w:rsidRPr="000D6802" w:rsidRDefault="00DE0612" w:rsidP="00DE0612">
      <w:pPr>
        <w:rPr>
          <w:rFonts w:ascii="Segoe UI" w:eastAsia="Times New Roman" w:hAnsi="Segoe UI" w:cs="Segoe UI"/>
          <w:b/>
          <w:bCs/>
          <w:lang w:eastAsia="en-GB"/>
        </w:rPr>
      </w:pPr>
      <w:r w:rsidRPr="000D6802">
        <w:rPr>
          <w:rFonts w:ascii="Segoe UI" w:eastAsia="Times New Roman" w:hAnsi="Segoe UI" w:cs="Segoe UI"/>
          <w:b/>
          <w:bCs/>
          <w:lang w:eastAsia="en-GB"/>
        </w:rPr>
        <w:lastRenderedPageBreak/>
        <w:t>Children of Different Ages:</w:t>
      </w:r>
    </w:p>
    <w:p w14:paraId="2141DB98" w14:textId="77777777" w:rsidR="00DE0612" w:rsidRPr="000D6802" w:rsidRDefault="00DE0612" w:rsidP="00DE0612">
      <w:pPr>
        <w:numPr>
          <w:ilvl w:val="0"/>
          <w:numId w:val="28"/>
        </w:numPr>
        <w:rPr>
          <w:rFonts w:ascii="Segoe UI" w:eastAsia="Times New Roman" w:hAnsi="Segoe UI" w:cs="Segoe UI"/>
          <w:lang w:eastAsia="en-GB"/>
        </w:rPr>
      </w:pPr>
      <w:r w:rsidRPr="000D6802">
        <w:rPr>
          <w:rFonts w:ascii="Segoe UI" w:eastAsia="Times New Roman" w:hAnsi="Segoe UI" w:cs="Segoe UI"/>
          <w:lang w:eastAsia="en-GB"/>
        </w:rPr>
        <w:t>1–4 Years: Small, manageable portion sizes that encourage independence, with foods cut appropriately to reduce choking risk.</w:t>
      </w:r>
    </w:p>
    <w:p w14:paraId="769209EB" w14:textId="77777777" w:rsidR="00DE0612" w:rsidRPr="000D6802" w:rsidRDefault="00DE0612" w:rsidP="00DE0612">
      <w:pPr>
        <w:numPr>
          <w:ilvl w:val="0"/>
          <w:numId w:val="28"/>
        </w:numPr>
        <w:rPr>
          <w:rFonts w:ascii="Segoe UI" w:eastAsia="Times New Roman" w:hAnsi="Segoe UI" w:cs="Segoe UI"/>
          <w:lang w:eastAsia="en-GB"/>
        </w:rPr>
      </w:pPr>
      <w:r w:rsidRPr="000D6802">
        <w:rPr>
          <w:rFonts w:ascii="Segoe UI" w:eastAsia="Times New Roman" w:hAnsi="Segoe UI" w:cs="Segoe UI"/>
          <w:lang w:eastAsia="en-GB"/>
        </w:rPr>
        <w:t>All age groups: Food items should be easy to handle and not require re-heating. We follow safe storage guidelines, including refrigeration for dairy or protein foods.</w:t>
      </w:r>
    </w:p>
    <w:p w14:paraId="0728BFB8" w14:textId="6EBF9EB3" w:rsidR="00DE0612" w:rsidRPr="000D6802" w:rsidRDefault="00DE0612" w:rsidP="00DE0612">
      <w:pPr>
        <w:rPr>
          <w:rFonts w:ascii="Segoe UI" w:eastAsia="Times New Roman" w:hAnsi="Segoe UI" w:cs="Segoe UI"/>
          <w:lang w:eastAsia="en-GB"/>
        </w:rPr>
      </w:pPr>
    </w:p>
    <w:p w14:paraId="414FB29C" w14:textId="77777777" w:rsidR="00DE0612" w:rsidRPr="000D6802" w:rsidRDefault="00DE0612" w:rsidP="00DE0612">
      <w:pPr>
        <w:rPr>
          <w:rFonts w:ascii="Segoe UI" w:eastAsia="Times New Roman" w:hAnsi="Segoe UI" w:cs="Segoe UI"/>
          <w:b/>
          <w:bCs/>
          <w:lang w:eastAsia="en-GB"/>
        </w:rPr>
      </w:pPr>
      <w:r w:rsidRPr="000D6802">
        <w:rPr>
          <w:rFonts w:ascii="Segoe UI" w:eastAsia="Times New Roman" w:hAnsi="Segoe UI" w:cs="Segoe UI"/>
          <w:b/>
          <w:bCs/>
          <w:lang w:eastAsia="en-GB"/>
        </w:rPr>
        <w:t>Communication with Parents:</w:t>
      </w:r>
    </w:p>
    <w:p w14:paraId="2983F06D" w14:textId="77777777" w:rsidR="00DE0612" w:rsidRPr="000D6802" w:rsidRDefault="00DE0612" w:rsidP="00DE0612">
      <w:pPr>
        <w:rPr>
          <w:rFonts w:ascii="Segoe UI" w:eastAsia="Times New Roman" w:hAnsi="Segoe UI" w:cs="Segoe UI"/>
          <w:lang w:eastAsia="en-GB"/>
        </w:rPr>
      </w:pPr>
      <w:r w:rsidRPr="000D6802">
        <w:rPr>
          <w:rFonts w:ascii="Segoe UI" w:eastAsia="Times New Roman" w:hAnsi="Segoe UI" w:cs="Segoe UI"/>
          <w:lang w:eastAsia="en-GB"/>
        </w:rPr>
        <w:t>We will:</w:t>
      </w:r>
    </w:p>
    <w:p w14:paraId="45AB52B3" w14:textId="33292064" w:rsidR="00DE0612" w:rsidRPr="000D6802" w:rsidRDefault="00DE0612" w:rsidP="00DE0612">
      <w:pPr>
        <w:numPr>
          <w:ilvl w:val="0"/>
          <w:numId w:val="29"/>
        </w:numPr>
        <w:rPr>
          <w:rFonts w:ascii="Segoe UI" w:eastAsia="Times New Roman" w:hAnsi="Segoe UI" w:cs="Segoe UI"/>
          <w:lang w:eastAsia="en-GB"/>
        </w:rPr>
      </w:pPr>
      <w:r w:rsidRPr="000D6802">
        <w:rPr>
          <w:rFonts w:ascii="Segoe UI" w:eastAsia="Times New Roman" w:hAnsi="Segoe UI" w:cs="Segoe UI"/>
          <w:lang w:eastAsia="en-GB"/>
        </w:rPr>
        <w:t xml:space="preserve">Share examples of healthy lunchbox ideas </w:t>
      </w:r>
    </w:p>
    <w:p w14:paraId="58907358" w14:textId="77777777" w:rsidR="00DE0612" w:rsidRPr="000D6802" w:rsidRDefault="00DE0612" w:rsidP="00DE0612">
      <w:pPr>
        <w:numPr>
          <w:ilvl w:val="0"/>
          <w:numId w:val="29"/>
        </w:numPr>
        <w:rPr>
          <w:rFonts w:ascii="Segoe UI" w:eastAsia="Times New Roman" w:hAnsi="Segoe UI" w:cs="Segoe UI"/>
          <w:lang w:eastAsia="en-GB"/>
        </w:rPr>
      </w:pPr>
      <w:r w:rsidRPr="000D6802">
        <w:rPr>
          <w:rFonts w:ascii="Segoe UI" w:eastAsia="Times New Roman" w:hAnsi="Segoe UI" w:cs="Segoe UI"/>
          <w:lang w:eastAsia="en-GB"/>
        </w:rPr>
        <w:t>Discuss your child’s eating habits regularly, including portion sizes and preferences</w:t>
      </w:r>
    </w:p>
    <w:p w14:paraId="38A5DA66" w14:textId="77777777" w:rsidR="00DE0612" w:rsidRPr="000D6802" w:rsidRDefault="00DE0612" w:rsidP="00DE0612">
      <w:pPr>
        <w:numPr>
          <w:ilvl w:val="0"/>
          <w:numId w:val="29"/>
        </w:numPr>
        <w:rPr>
          <w:rFonts w:ascii="Segoe UI" w:eastAsia="Times New Roman" w:hAnsi="Segoe UI" w:cs="Segoe UI"/>
          <w:lang w:eastAsia="en-GB"/>
        </w:rPr>
      </w:pPr>
      <w:r w:rsidRPr="000D6802">
        <w:rPr>
          <w:rFonts w:ascii="Segoe UI" w:eastAsia="Times New Roman" w:hAnsi="Segoe UI" w:cs="Segoe UI"/>
          <w:lang w:eastAsia="en-GB"/>
        </w:rPr>
        <w:t>Offer support and guidance on allergens, portion sizes, and food safety</w:t>
      </w:r>
    </w:p>
    <w:p w14:paraId="4DB85651" w14:textId="77777777" w:rsidR="00DE0612" w:rsidRPr="000D6802" w:rsidRDefault="00DE0612" w:rsidP="00DE0612">
      <w:pPr>
        <w:numPr>
          <w:ilvl w:val="0"/>
          <w:numId w:val="29"/>
        </w:numPr>
        <w:rPr>
          <w:rFonts w:ascii="Segoe UI" w:eastAsia="Times New Roman" w:hAnsi="Segoe UI" w:cs="Segoe UI"/>
          <w:lang w:eastAsia="en-GB"/>
        </w:rPr>
      </w:pPr>
      <w:r w:rsidRPr="000D6802">
        <w:rPr>
          <w:rFonts w:ascii="Segoe UI" w:eastAsia="Times New Roman" w:hAnsi="Segoe UI" w:cs="Segoe UI"/>
          <w:lang w:eastAsia="en-GB"/>
        </w:rPr>
        <w:t>Work with families to adapt lunchboxes for cultural, ethical, or medical dietary needs</w:t>
      </w:r>
    </w:p>
    <w:p w14:paraId="33D44468" w14:textId="77777777" w:rsidR="00DE0612" w:rsidRPr="000D6802" w:rsidRDefault="00DE0612" w:rsidP="00DE0612">
      <w:pPr>
        <w:numPr>
          <w:ilvl w:val="0"/>
          <w:numId w:val="29"/>
        </w:numPr>
        <w:rPr>
          <w:rFonts w:ascii="Segoe UI" w:eastAsia="Times New Roman" w:hAnsi="Segoe UI" w:cs="Segoe UI"/>
          <w:lang w:eastAsia="en-GB"/>
        </w:rPr>
      </w:pPr>
      <w:r w:rsidRPr="000D6802">
        <w:rPr>
          <w:rFonts w:ascii="Segoe UI" w:eastAsia="Times New Roman" w:hAnsi="Segoe UI" w:cs="Segoe UI"/>
          <w:lang w:eastAsia="en-GB"/>
        </w:rPr>
        <w:t>Inform parents immediately of any food-related concerns or safety issues</w:t>
      </w:r>
    </w:p>
    <w:p w14:paraId="71512198" w14:textId="4838346F" w:rsidR="00DE0612" w:rsidRPr="000D6802" w:rsidRDefault="00DE0612" w:rsidP="00DE0612">
      <w:pPr>
        <w:rPr>
          <w:rFonts w:ascii="Segoe UI" w:eastAsia="Times New Roman" w:hAnsi="Segoe UI" w:cs="Segoe UI"/>
          <w:lang w:eastAsia="en-GB"/>
        </w:rPr>
      </w:pPr>
    </w:p>
    <w:p w14:paraId="5082BFED" w14:textId="77777777" w:rsidR="00DE0612" w:rsidRPr="000D6802" w:rsidRDefault="00DE0612" w:rsidP="00DE0612">
      <w:pPr>
        <w:rPr>
          <w:rFonts w:ascii="Segoe UI" w:eastAsia="Times New Roman" w:hAnsi="Segoe UI" w:cs="Segoe UI"/>
          <w:b/>
          <w:bCs/>
          <w:lang w:eastAsia="en-GB"/>
        </w:rPr>
      </w:pPr>
      <w:r w:rsidRPr="000D6802">
        <w:rPr>
          <w:rFonts w:ascii="Segoe UI" w:eastAsia="Times New Roman" w:hAnsi="Segoe UI" w:cs="Segoe UI"/>
          <w:b/>
          <w:bCs/>
          <w:lang w:eastAsia="en-GB"/>
        </w:rPr>
        <w:t>Food Storage and Safety:</w:t>
      </w:r>
    </w:p>
    <w:p w14:paraId="679A9019" w14:textId="22D46FD3" w:rsidR="00DE0612" w:rsidRPr="00514A93" w:rsidRDefault="00DE0612" w:rsidP="00514A93">
      <w:pPr>
        <w:numPr>
          <w:ilvl w:val="0"/>
          <w:numId w:val="30"/>
        </w:numPr>
        <w:rPr>
          <w:rFonts w:ascii="Segoe UI" w:eastAsia="Times New Roman" w:hAnsi="Segoe UI" w:cs="Segoe UI"/>
          <w:lang w:eastAsia="en-GB"/>
        </w:rPr>
      </w:pPr>
      <w:r w:rsidRPr="000D6802">
        <w:rPr>
          <w:rFonts w:ascii="Segoe UI" w:eastAsia="Times New Roman" w:hAnsi="Segoe UI" w:cs="Segoe UI"/>
          <w:lang w:eastAsia="en-GB"/>
        </w:rPr>
        <w:t>All packed lunches are stored safely in a clean, cool location.</w:t>
      </w:r>
    </w:p>
    <w:p w14:paraId="2F970F6F" w14:textId="77777777" w:rsidR="00DE0612" w:rsidRPr="000D6802" w:rsidRDefault="00DE0612" w:rsidP="00DE0612">
      <w:pPr>
        <w:numPr>
          <w:ilvl w:val="0"/>
          <w:numId w:val="30"/>
        </w:numPr>
        <w:rPr>
          <w:rFonts w:ascii="Segoe UI" w:eastAsia="Times New Roman" w:hAnsi="Segoe UI" w:cs="Segoe UI"/>
          <w:lang w:eastAsia="en-GB"/>
        </w:rPr>
      </w:pPr>
      <w:r w:rsidRPr="000D6802">
        <w:rPr>
          <w:rFonts w:ascii="Segoe UI" w:eastAsia="Times New Roman" w:hAnsi="Segoe UI" w:cs="Segoe UI"/>
          <w:lang w:eastAsia="en-GB"/>
        </w:rPr>
        <w:t>All food is served with clean hands and in a hygienic environment.</w:t>
      </w:r>
    </w:p>
    <w:p w14:paraId="5137F4EF" w14:textId="77777777" w:rsidR="00DE0612" w:rsidRPr="000D6802" w:rsidRDefault="00DE0612" w:rsidP="00DE0612">
      <w:pPr>
        <w:numPr>
          <w:ilvl w:val="0"/>
          <w:numId w:val="30"/>
        </w:numPr>
        <w:rPr>
          <w:rFonts w:ascii="Segoe UI" w:eastAsia="Times New Roman" w:hAnsi="Segoe UI" w:cs="Segoe UI"/>
          <w:lang w:eastAsia="en-GB"/>
        </w:rPr>
      </w:pPr>
      <w:r w:rsidRPr="000D6802">
        <w:rPr>
          <w:rFonts w:ascii="Segoe UI" w:eastAsia="Times New Roman" w:hAnsi="Segoe UI" w:cs="Segoe UI"/>
          <w:lang w:eastAsia="en-GB"/>
        </w:rPr>
        <w:t>We follow strict protocols for allergy management and choking prevention.</w:t>
      </w:r>
    </w:p>
    <w:p w14:paraId="6ABC45F8" w14:textId="2F406675" w:rsidR="00DE0612" w:rsidRPr="000D6802" w:rsidRDefault="00DE0612" w:rsidP="00DE0612">
      <w:pPr>
        <w:rPr>
          <w:rFonts w:ascii="Segoe UI" w:eastAsia="Times New Roman" w:hAnsi="Segoe UI" w:cs="Segoe UI"/>
          <w:lang w:eastAsia="en-GB"/>
        </w:rPr>
      </w:pPr>
    </w:p>
    <w:p w14:paraId="53D5306E" w14:textId="77777777" w:rsidR="00DE0612" w:rsidRPr="000D6802" w:rsidRDefault="00DE0612" w:rsidP="00DE0612">
      <w:pPr>
        <w:rPr>
          <w:rFonts w:ascii="Segoe UI" w:eastAsia="Times New Roman" w:hAnsi="Segoe UI" w:cs="Segoe UI"/>
          <w:b/>
          <w:bCs/>
          <w:lang w:eastAsia="en-GB"/>
        </w:rPr>
      </w:pPr>
      <w:r w:rsidRPr="000D6802">
        <w:rPr>
          <w:rFonts w:ascii="Segoe UI" w:eastAsia="Times New Roman" w:hAnsi="Segoe UI" w:cs="Segoe UI"/>
          <w:b/>
          <w:bCs/>
          <w:lang w:eastAsia="en-GB"/>
        </w:rPr>
        <w:t>Alignment with EYFS 2025 Changes:</w:t>
      </w:r>
    </w:p>
    <w:p w14:paraId="34AFD709" w14:textId="54A77211" w:rsidR="00DE0612" w:rsidRPr="000D6802" w:rsidRDefault="00DE0612" w:rsidP="00DE0612">
      <w:pPr>
        <w:rPr>
          <w:rFonts w:ascii="Segoe UI" w:eastAsia="Times New Roman" w:hAnsi="Segoe UI" w:cs="Segoe UI"/>
          <w:lang w:eastAsia="en-GB"/>
        </w:rPr>
      </w:pPr>
      <w:r w:rsidRPr="000D6802">
        <w:rPr>
          <w:rFonts w:ascii="Segoe UI" w:eastAsia="Times New Roman" w:hAnsi="Segoe UI" w:cs="Segoe UI"/>
          <w:lang w:eastAsia="en-GB"/>
        </w:rPr>
        <w:t xml:space="preserve">This policy fully aligns with the EYFS 2025 reforms, specifically the </w:t>
      </w:r>
      <w:r w:rsidRPr="000D6802">
        <w:rPr>
          <w:rFonts w:ascii="Segoe UI" w:eastAsia="Times New Roman" w:hAnsi="Segoe UI" w:cs="Segoe UI"/>
          <w:i/>
          <w:iCs/>
          <w:lang w:eastAsia="en-GB"/>
        </w:rPr>
        <w:t>Nutrition Guidance for Early Years Providers</w:t>
      </w:r>
      <w:r w:rsidRPr="000D6802">
        <w:rPr>
          <w:rFonts w:ascii="Segoe UI" w:eastAsia="Times New Roman" w:hAnsi="Segoe UI" w:cs="Segoe UI"/>
          <w:lang w:eastAsia="en-GB"/>
        </w:rPr>
        <w:t>, April 2025. Key compliance areas include:</w:t>
      </w:r>
    </w:p>
    <w:p w14:paraId="58D93D66" w14:textId="77777777" w:rsidR="00DE0612" w:rsidRPr="000D6802" w:rsidRDefault="00DE0612" w:rsidP="00DE0612">
      <w:pPr>
        <w:numPr>
          <w:ilvl w:val="0"/>
          <w:numId w:val="31"/>
        </w:numPr>
        <w:rPr>
          <w:rFonts w:ascii="Segoe UI" w:eastAsia="Times New Roman" w:hAnsi="Segoe UI" w:cs="Segoe UI"/>
          <w:lang w:eastAsia="en-GB"/>
        </w:rPr>
      </w:pPr>
      <w:r w:rsidRPr="000D6802">
        <w:rPr>
          <w:rFonts w:ascii="Segoe UI" w:eastAsia="Times New Roman" w:hAnsi="Segoe UI" w:cs="Segoe UI"/>
          <w:lang w:eastAsia="en-GB"/>
        </w:rPr>
        <w:t>Supporting balanced, age-appropriate packed lunches</w:t>
      </w:r>
    </w:p>
    <w:p w14:paraId="211556B0" w14:textId="77777777" w:rsidR="00DE0612" w:rsidRPr="000D6802" w:rsidRDefault="00DE0612" w:rsidP="00DE0612">
      <w:pPr>
        <w:numPr>
          <w:ilvl w:val="0"/>
          <w:numId w:val="31"/>
        </w:numPr>
        <w:rPr>
          <w:rFonts w:ascii="Segoe UI" w:eastAsia="Times New Roman" w:hAnsi="Segoe UI" w:cs="Segoe UI"/>
          <w:lang w:eastAsia="en-GB"/>
        </w:rPr>
      </w:pPr>
      <w:r w:rsidRPr="000D6802">
        <w:rPr>
          <w:rFonts w:ascii="Segoe UI" w:eastAsia="Times New Roman" w:hAnsi="Segoe UI" w:cs="Segoe UI"/>
          <w:lang w:eastAsia="en-GB"/>
        </w:rPr>
        <w:t>Working with parents to meet children’s dietary needs</w:t>
      </w:r>
    </w:p>
    <w:p w14:paraId="4AAB4F3D" w14:textId="77777777" w:rsidR="00DE0612" w:rsidRPr="000D6802" w:rsidRDefault="00DE0612" w:rsidP="00DE0612">
      <w:pPr>
        <w:numPr>
          <w:ilvl w:val="0"/>
          <w:numId w:val="31"/>
        </w:numPr>
        <w:rPr>
          <w:rFonts w:ascii="Segoe UI" w:eastAsia="Times New Roman" w:hAnsi="Segoe UI" w:cs="Segoe UI"/>
          <w:lang w:eastAsia="en-GB"/>
        </w:rPr>
      </w:pPr>
      <w:r w:rsidRPr="000D6802">
        <w:rPr>
          <w:rFonts w:ascii="Segoe UI" w:eastAsia="Times New Roman" w:hAnsi="Segoe UI" w:cs="Segoe UI"/>
          <w:lang w:eastAsia="en-GB"/>
        </w:rPr>
        <w:t>Applying safe food handling and allergy protocols</w:t>
      </w:r>
    </w:p>
    <w:p w14:paraId="290BC4EF" w14:textId="77777777" w:rsidR="00DE0612" w:rsidRPr="000D6802" w:rsidRDefault="00DE0612" w:rsidP="00DE0612">
      <w:pPr>
        <w:numPr>
          <w:ilvl w:val="0"/>
          <w:numId w:val="31"/>
        </w:numPr>
        <w:rPr>
          <w:rFonts w:ascii="Segoe UI" w:eastAsia="Times New Roman" w:hAnsi="Segoe UI" w:cs="Segoe UI"/>
          <w:lang w:eastAsia="en-GB"/>
        </w:rPr>
      </w:pPr>
      <w:r w:rsidRPr="000D6802">
        <w:rPr>
          <w:rFonts w:ascii="Segoe UI" w:eastAsia="Times New Roman" w:hAnsi="Segoe UI" w:cs="Segoe UI"/>
          <w:lang w:eastAsia="en-GB"/>
        </w:rPr>
        <w:t>Promoting hydration and oral health</w:t>
      </w:r>
    </w:p>
    <w:p w14:paraId="438EBC45" w14:textId="77777777" w:rsidR="00DE0612" w:rsidRPr="000D6802" w:rsidRDefault="00DE0612" w:rsidP="00DE0612">
      <w:pPr>
        <w:numPr>
          <w:ilvl w:val="0"/>
          <w:numId w:val="31"/>
        </w:numPr>
        <w:rPr>
          <w:rFonts w:ascii="Segoe UI" w:eastAsia="Times New Roman" w:hAnsi="Segoe UI" w:cs="Segoe UI"/>
          <w:lang w:eastAsia="en-GB"/>
        </w:rPr>
      </w:pPr>
      <w:r w:rsidRPr="000D6802">
        <w:rPr>
          <w:rFonts w:ascii="Segoe UI" w:eastAsia="Times New Roman" w:hAnsi="Segoe UI" w:cs="Segoe UI"/>
          <w:lang w:eastAsia="en-GB"/>
        </w:rPr>
        <w:t>Encouraging food education and positive mealtime environments</w:t>
      </w:r>
    </w:p>
    <w:p w14:paraId="55D98CCA" w14:textId="5D383D74" w:rsidR="00DE0612" w:rsidRPr="000D6802" w:rsidRDefault="00DE0612" w:rsidP="00DE0612">
      <w:pPr>
        <w:rPr>
          <w:rFonts w:ascii="Segoe UI" w:eastAsia="Times New Roman" w:hAnsi="Segoe UI" w:cs="Segoe UI"/>
          <w:lang w:eastAsia="en-GB"/>
        </w:rPr>
      </w:pPr>
    </w:p>
    <w:p w14:paraId="2AADC808" w14:textId="77777777" w:rsidR="008559FB" w:rsidRPr="000D6802" w:rsidRDefault="008559FB" w:rsidP="00DE0612">
      <w:pPr>
        <w:rPr>
          <w:rFonts w:ascii="Segoe UI" w:eastAsia="Times New Roman" w:hAnsi="Segoe UI" w:cs="Segoe UI"/>
          <w:lang w:eastAsia="en-GB"/>
        </w:rPr>
      </w:pPr>
    </w:p>
    <w:p w14:paraId="7A75E530" w14:textId="6D515237" w:rsidR="0086255E" w:rsidRPr="000D6802" w:rsidRDefault="00DE0612" w:rsidP="00BD7CC4">
      <w:pPr>
        <w:rPr>
          <w:rFonts w:ascii="Segoe UI" w:eastAsia="Times New Roman" w:hAnsi="Segoe UI" w:cs="Segoe UI"/>
          <w:lang w:eastAsia="en-GB"/>
        </w:rPr>
      </w:pPr>
      <w:r w:rsidRPr="000D6802">
        <w:rPr>
          <w:rFonts w:ascii="Segoe UI" w:eastAsia="Times New Roman" w:hAnsi="Segoe UI" w:cs="Segoe UI"/>
          <w:lang w:eastAsia="en-GB"/>
        </w:rPr>
        <w:t xml:space="preserve">Signed: </w:t>
      </w:r>
      <w:r w:rsidR="007F0A6C" w:rsidRPr="000D6802">
        <w:rPr>
          <w:rFonts w:ascii="Segoe UI" w:eastAsia="Times New Roman" w:hAnsi="Segoe UI" w:cs="Segoe UI"/>
          <w:lang w:eastAsia="en-GB"/>
        </w:rPr>
        <w:t>Chairperson</w:t>
      </w:r>
      <w:r w:rsidRPr="000D6802">
        <w:rPr>
          <w:rFonts w:ascii="Segoe UI" w:eastAsia="Times New Roman" w:hAnsi="Segoe UI" w:cs="Segoe UI"/>
          <w:lang w:eastAsia="en-GB"/>
        </w:rPr>
        <w:br/>
        <w:t xml:space="preserve">Date: </w:t>
      </w:r>
      <w:r w:rsidR="007F0A6C" w:rsidRPr="000D6802">
        <w:rPr>
          <w:rFonts w:ascii="Segoe UI" w:eastAsia="Times New Roman" w:hAnsi="Segoe UI" w:cs="Segoe UI"/>
          <w:lang w:eastAsia="en-GB"/>
        </w:rPr>
        <w:t>Sept 2025</w:t>
      </w:r>
    </w:p>
    <w:sectPr w:rsidR="0086255E" w:rsidRPr="000D6802" w:rsidSect="00F90A70">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E9903" w14:textId="77777777" w:rsidR="00EB681F" w:rsidRDefault="00EB681F" w:rsidP="00461B71">
      <w:r>
        <w:separator/>
      </w:r>
    </w:p>
  </w:endnote>
  <w:endnote w:type="continuationSeparator" w:id="0">
    <w:p w14:paraId="7B87EE69" w14:textId="77777777" w:rsidR="00EB681F" w:rsidRDefault="00EB681F" w:rsidP="0046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0F88C" w14:textId="33CFCD04" w:rsidR="00461B71" w:rsidRDefault="00461B71" w:rsidP="00461B7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5035A" w14:textId="77777777" w:rsidR="00EB681F" w:rsidRDefault="00EB681F" w:rsidP="00461B71">
      <w:r>
        <w:separator/>
      </w:r>
    </w:p>
  </w:footnote>
  <w:footnote w:type="continuationSeparator" w:id="0">
    <w:p w14:paraId="30ACFCD8" w14:textId="77777777" w:rsidR="00EB681F" w:rsidRDefault="00EB681F" w:rsidP="00461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5738AE"/>
    <w:multiLevelType w:val="multilevel"/>
    <w:tmpl w:val="31AE47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057EEA"/>
    <w:multiLevelType w:val="multilevel"/>
    <w:tmpl w:val="420AE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3F47A0"/>
    <w:multiLevelType w:val="multilevel"/>
    <w:tmpl w:val="0E48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C57B39"/>
    <w:multiLevelType w:val="multilevel"/>
    <w:tmpl w:val="F946A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2B0B22"/>
    <w:multiLevelType w:val="multilevel"/>
    <w:tmpl w:val="B3229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371FB0"/>
    <w:multiLevelType w:val="multilevel"/>
    <w:tmpl w:val="B60C8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871E40"/>
    <w:multiLevelType w:val="multilevel"/>
    <w:tmpl w:val="80C20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8D3952"/>
    <w:multiLevelType w:val="multilevel"/>
    <w:tmpl w:val="5BB8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5B78F4"/>
    <w:multiLevelType w:val="multilevel"/>
    <w:tmpl w:val="15BAF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8C3AE6"/>
    <w:multiLevelType w:val="multilevel"/>
    <w:tmpl w:val="86922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CB7B22"/>
    <w:multiLevelType w:val="multilevel"/>
    <w:tmpl w:val="37261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B90D0C"/>
    <w:multiLevelType w:val="multilevel"/>
    <w:tmpl w:val="7856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282606"/>
    <w:multiLevelType w:val="multilevel"/>
    <w:tmpl w:val="D4B0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291F27"/>
    <w:multiLevelType w:val="multilevel"/>
    <w:tmpl w:val="807EC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101E85"/>
    <w:multiLevelType w:val="multilevel"/>
    <w:tmpl w:val="2BC82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F97C82"/>
    <w:multiLevelType w:val="multilevel"/>
    <w:tmpl w:val="9D5EC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79353C"/>
    <w:multiLevelType w:val="multilevel"/>
    <w:tmpl w:val="003C7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92169A"/>
    <w:multiLevelType w:val="multilevel"/>
    <w:tmpl w:val="803E4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0176D4"/>
    <w:multiLevelType w:val="multilevel"/>
    <w:tmpl w:val="F230E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501C5A"/>
    <w:multiLevelType w:val="multilevel"/>
    <w:tmpl w:val="CC94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0EA7FC8"/>
    <w:multiLevelType w:val="multilevel"/>
    <w:tmpl w:val="DA78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FD0A6B"/>
    <w:multiLevelType w:val="multilevel"/>
    <w:tmpl w:val="CB68C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EF16B7"/>
    <w:multiLevelType w:val="multilevel"/>
    <w:tmpl w:val="61323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94663349">
    <w:abstractNumId w:val="0"/>
  </w:num>
  <w:num w:numId="2" w16cid:durableId="808980420">
    <w:abstractNumId w:val="1"/>
  </w:num>
  <w:num w:numId="3" w16cid:durableId="1390378110">
    <w:abstractNumId w:val="2"/>
  </w:num>
  <w:num w:numId="4" w16cid:durableId="1542086822">
    <w:abstractNumId w:val="3"/>
  </w:num>
  <w:num w:numId="5" w16cid:durableId="2043432890">
    <w:abstractNumId w:val="4"/>
  </w:num>
  <w:num w:numId="6" w16cid:durableId="8068646">
    <w:abstractNumId w:val="5"/>
  </w:num>
  <w:num w:numId="7" w16cid:durableId="1328284430">
    <w:abstractNumId w:val="6"/>
  </w:num>
  <w:num w:numId="8" w16cid:durableId="1654676171">
    <w:abstractNumId w:val="7"/>
  </w:num>
  <w:num w:numId="9" w16cid:durableId="853953983">
    <w:abstractNumId w:val="15"/>
  </w:num>
  <w:num w:numId="10" w16cid:durableId="2111121829">
    <w:abstractNumId w:val="25"/>
  </w:num>
  <w:num w:numId="11" w16cid:durableId="1461605065">
    <w:abstractNumId w:val="26"/>
  </w:num>
  <w:num w:numId="12" w16cid:durableId="1644240040">
    <w:abstractNumId w:val="20"/>
  </w:num>
  <w:num w:numId="13" w16cid:durableId="786657454">
    <w:abstractNumId w:val="11"/>
  </w:num>
  <w:num w:numId="14" w16cid:durableId="66192332">
    <w:abstractNumId w:val="16"/>
  </w:num>
  <w:num w:numId="15" w16cid:durableId="208804397">
    <w:abstractNumId w:val="22"/>
  </w:num>
  <w:num w:numId="16" w16cid:durableId="50662035">
    <w:abstractNumId w:val="28"/>
  </w:num>
  <w:num w:numId="17" w16cid:durableId="682321395">
    <w:abstractNumId w:val="14"/>
  </w:num>
  <w:num w:numId="18" w16cid:durableId="179973292">
    <w:abstractNumId w:val="27"/>
  </w:num>
  <w:num w:numId="19" w16cid:durableId="1122847276">
    <w:abstractNumId w:val="8"/>
  </w:num>
  <w:num w:numId="20" w16cid:durableId="1743716805">
    <w:abstractNumId w:val="21"/>
  </w:num>
  <w:num w:numId="21" w16cid:durableId="355347401">
    <w:abstractNumId w:val="9"/>
  </w:num>
  <w:num w:numId="22" w16cid:durableId="150758426">
    <w:abstractNumId w:val="10"/>
  </w:num>
  <w:num w:numId="23" w16cid:durableId="293870834">
    <w:abstractNumId w:val="29"/>
  </w:num>
  <w:num w:numId="24" w16cid:durableId="1224290820">
    <w:abstractNumId w:val="18"/>
  </w:num>
  <w:num w:numId="25" w16cid:durableId="1542983253">
    <w:abstractNumId w:val="23"/>
  </w:num>
  <w:num w:numId="26" w16cid:durableId="301427315">
    <w:abstractNumId w:val="30"/>
  </w:num>
  <w:num w:numId="27" w16cid:durableId="1017776253">
    <w:abstractNumId w:val="13"/>
  </w:num>
  <w:num w:numId="28" w16cid:durableId="214390189">
    <w:abstractNumId w:val="24"/>
  </w:num>
  <w:num w:numId="29" w16cid:durableId="1425804732">
    <w:abstractNumId w:val="12"/>
  </w:num>
  <w:num w:numId="30" w16cid:durableId="1148739901">
    <w:abstractNumId w:val="17"/>
  </w:num>
  <w:num w:numId="31" w16cid:durableId="154540557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80E"/>
    <w:rsid w:val="00072321"/>
    <w:rsid w:val="000A1CF6"/>
    <w:rsid w:val="000D6802"/>
    <w:rsid w:val="001D1865"/>
    <w:rsid w:val="001E480E"/>
    <w:rsid w:val="003C7508"/>
    <w:rsid w:val="00461B71"/>
    <w:rsid w:val="00503F08"/>
    <w:rsid w:val="00514A93"/>
    <w:rsid w:val="0064046C"/>
    <w:rsid w:val="00711C5A"/>
    <w:rsid w:val="007B752E"/>
    <w:rsid w:val="007C29E6"/>
    <w:rsid w:val="007F0A6C"/>
    <w:rsid w:val="008559FB"/>
    <w:rsid w:val="0086255E"/>
    <w:rsid w:val="00BD7CC4"/>
    <w:rsid w:val="00D84D52"/>
    <w:rsid w:val="00DA5885"/>
    <w:rsid w:val="00DE0612"/>
    <w:rsid w:val="00EB681F"/>
    <w:rsid w:val="00EE4B71"/>
    <w:rsid w:val="00F33E77"/>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51C6C"/>
  <w15:chartTrackingRefBased/>
  <w15:docId w15:val="{CF05144D-ACC3-E64A-8561-6E354A11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3C7508"/>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3C7508"/>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B71"/>
    <w:pPr>
      <w:tabs>
        <w:tab w:val="center" w:pos="4680"/>
        <w:tab w:val="right" w:pos="9360"/>
      </w:tabs>
    </w:pPr>
  </w:style>
  <w:style w:type="character" w:customStyle="1" w:styleId="HeaderChar">
    <w:name w:val="Header Char"/>
    <w:basedOn w:val="DefaultParagraphFont"/>
    <w:link w:val="Header"/>
    <w:uiPriority w:val="99"/>
    <w:rsid w:val="00461B71"/>
  </w:style>
  <w:style w:type="paragraph" w:styleId="Footer">
    <w:name w:val="footer"/>
    <w:basedOn w:val="Normal"/>
    <w:link w:val="FooterChar"/>
    <w:uiPriority w:val="99"/>
    <w:unhideWhenUsed/>
    <w:rsid w:val="00461B71"/>
    <w:pPr>
      <w:tabs>
        <w:tab w:val="center" w:pos="4680"/>
        <w:tab w:val="right" w:pos="9360"/>
      </w:tabs>
    </w:pPr>
  </w:style>
  <w:style w:type="character" w:customStyle="1" w:styleId="FooterChar">
    <w:name w:val="Footer Char"/>
    <w:basedOn w:val="DefaultParagraphFont"/>
    <w:link w:val="Footer"/>
    <w:uiPriority w:val="99"/>
    <w:rsid w:val="00461B71"/>
  </w:style>
  <w:style w:type="paragraph" w:styleId="NormalWeb">
    <w:name w:val="Normal (Web)"/>
    <w:basedOn w:val="Normal"/>
    <w:uiPriority w:val="99"/>
    <w:semiHidden/>
    <w:unhideWhenUsed/>
    <w:rsid w:val="00BD7CC4"/>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BD7CC4"/>
    <w:rPr>
      <w:b/>
      <w:bCs/>
    </w:rPr>
  </w:style>
  <w:style w:type="character" w:styleId="Emphasis">
    <w:name w:val="Emphasis"/>
    <w:basedOn w:val="DefaultParagraphFont"/>
    <w:uiPriority w:val="20"/>
    <w:qFormat/>
    <w:rsid w:val="00BD7CC4"/>
    <w:rPr>
      <w:i/>
      <w:iCs/>
    </w:rPr>
  </w:style>
  <w:style w:type="character" w:customStyle="1" w:styleId="Heading3Char">
    <w:name w:val="Heading 3 Char"/>
    <w:basedOn w:val="DefaultParagraphFont"/>
    <w:link w:val="Heading3"/>
    <w:uiPriority w:val="9"/>
    <w:rsid w:val="003C7508"/>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3C7508"/>
    <w:rPr>
      <w:rFonts w:ascii="Times New Roman" w:eastAsia="Times New Roman" w:hAnsi="Times New Roman" w:cs="Times New Roman"/>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6846">
      <w:bodyDiv w:val="1"/>
      <w:marLeft w:val="0"/>
      <w:marRight w:val="0"/>
      <w:marTop w:val="0"/>
      <w:marBottom w:val="0"/>
      <w:divBdr>
        <w:top w:val="none" w:sz="0" w:space="0" w:color="auto"/>
        <w:left w:val="none" w:sz="0" w:space="0" w:color="auto"/>
        <w:bottom w:val="none" w:sz="0" w:space="0" w:color="auto"/>
        <w:right w:val="none" w:sz="0" w:space="0" w:color="auto"/>
      </w:divBdr>
    </w:div>
    <w:div w:id="110786179">
      <w:bodyDiv w:val="1"/>
      <w:marLeft w:val="0"/>
      <w:marRight w:val="0"/>
      <w:marTop w:val="0"/>
      <w:marBottom w:val="0"/>
      <w:divBdr>
        <w:top w:val="none" w:sz="0" w:space="0" w:color="auto"/>
        <w:left w:val="none" w:sz="0" w:space="0" w:color="auto"/>
        <w:bottom w:val="none" w:sz="0" w:space="0" w:color="auto"/>
        <w:right w:val="none" w:sz="0" w:space="0" w:color="auto"/>
      </w:divBdr>
    </w:div>
    <w:div w:id="197935442">
      <w:bodyDiv w:val="1"/>
      <w:marLeft w:val="0"/>
      <w:marRight w:val="0"/>
      <w:marTop w:val="0"/>
      <w:marBottom w:val="0"/>
      <w:divBdr>
        <w:top w:val="none" w:sz="0" w:space="0" w:color="auto"/>
        <w:left w:val="none" w:sz="0" w:space="0" w:color="auto"/>
        <w:bottom w:val="none" w:sz="0" w:space="0" w:color="auto"/>
        <w:right w:val="none" w:sz="0" w:space="0" w:color="auto"/>
      </w:divBdr>
    </w:div>
    <w:div w:id="174602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520</Words>
  <Characters>2970</Characters>
  <Application>Microsoft Office Word</Application>
  <DocSecurity>0</DocSecurity>
  <Lines>24</Lines>
  <Paragraphs>6</Paragraphs>
  <ScaleCrop>false</ScaleCrop>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Katrina Lucas</cp:lastModifiedBy>
  <cp:revision>4</cp:revision>
  <cp:lastPrinted>2025-10-20T11:15:00Z</cp:lastPrinted>
  <dcterms:created xsi:type="dcterms:W3CDTF">2025-10-20T11:15:00Z</dcterms:created>
  <dcterms:modified xsi:type="dcterms:W3CDTF">2025-10-29T11:35:00Z</dcterms:modified>
</cp:coreProperties>
</file>